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46" w:rsidRDefault="006A3C46" w:rsidP="00CA527F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附件</w:t>
      </w:r>
    </w:p>
    <w:p w:rsidR="006A3C46" w:rsidRDefault="006A3C46" w:rsidP="00CA527F">
      <w:pPr>
        <w:ind w:firstLine="630"/>
        <w:rPr>
          <w:rFonts w:ascii="黑体" w:eastAsia="黑体" w:hAnsi="黑体"/>
        </w:rPr>
      </w:pPr>
    </w:p>
    <w:p w:rsidR="006A3C46" w:rsidRDefault="006A3C46" w:rsidP="00CA527F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方正小标宋简体" w:hint="eastAsia"/>
          <w:sz w:val="44"/>
          <w:szCs w:val="44"/>
        </w:rPr>
        <w:t>全市水运建设市场集中检查项目汇总表</w:t>
      </w:r>
    </w:p>
    <w:bookmarkEnd w:id="0"/>
    <w:p w:rsidR="006A3C46" w:rsidRDefault="006A3C46" w:rsidP="00CA527F">
      <w:pPr>
        <w:jc w:val="center"/>
        <w:rPr>
          <w:rFonts w:ascii="仿宋" w:eastAsia="仿宋" w:hAnsi="仿宋"/>
        </w:rPr>
      </w:pPr>
    </w:p>
    <w:tbl>
      <w:tblPr>
        <w:tblW w:w="14000" w:type="dxa"/>
        <w:tblInd w:w="-106" w:type="dxa"/>
        <w:tblLook w:val="00A0"/>
      </w:tblPr>
      <w:tblGrid>
        <w:gridCol w:w="900"/>
        <w:gridCol w:w="13100"/>
      </w:tblGrid>
      <w:tr w:rsidR="006A3C46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序号</w:t>
            </w:r>
          </w:p>
        </w:tc>
        <w:tc>
          <w:tcPr>
            <w:tcW w:w="1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工程项目</w:t>
            </w:r>
          </w:p>
        </w:tc>
      </w:tr>
      <w:tr w:rsidR="006A3C46">
        <w:trPr>
          <w:trHeight w:val="13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center"/>
              <w:rPr>
                <w:rFonts w:ascii="仿宋_GB2312" w:hAnsi="仿宋"/>
                <w:kern w:val="0"/>
              </w:rPr>
            </w:pPr>
            <w:r>
              <w:rPr>
                <w:rFonts w:ascii="仿宋_GB2312" w:hAnsi="仿宋" w:cs="仿宋_GB2312"/>
                <w:kern w:val="0"/>
              </w:rPr>
              <w:t>1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left"/>
              <w:rPr>
                <w:rFonts w:ascii="仿宋_GB2312" w:hAnsi="仿宋"/>
                <w:kern w:val="0"/>
              </w:rPr>
            </w:pPr>
            <w:r>
              <w:rPr>
                <w:rFonts w:ascii="仿宋_GB2312" w:hAnsi="仿宋" w:cs="仿宋_GB2312" w:hint="eastAsia"/>
              </w:rPr>
              <w:t>宁波</w:t>
            </w:r>
            <w:r>
              <w:rPr>
                <w:rFonts w:ascii="仿宋_GB2312" w:hAnsi="仿宋" w:cs="仿宋_GB2312"/>
              </w:rPr>
              <w:t>-</w:t>
            </w:r>
            <w:r>
              <w:rPr>
                <w:rFonts w:ascii="仿宋_GB2312" w:hAnsi="仿宋" w:cs="仿宋_GB2312" w:hint="eastAsia"/>
              </w:rPr>
              <w:t>舟山港金塘港区大浦口集装箱码头工程</w:t>
            </w:r>
          </w:p>
        </w:tc>
      </w:tr>
      <w:tr w:rsidR="006A3C46">
        <w:trPr>
          <w:trHeight w:val="13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</w:rPr>
            </w:pPr>
            <w:r>
              <w:rPr>
                <w:rFonts w:ascii="仿宋_GB2312" w:hAnsi="仿宋" w:cs="仿宋_GB2312"/>
                <w:kern w:val="0"/>
              </w:rPr>
              <w:t>2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left"/>
              <w:rPr>
                <w:rFonts w:ascii="仿宋_GB2312" w:hAnsi="仿宋"/>
                <w:kern w:val="0"/>
              </w:rPr>
            </w:pPr>
            <w:r>
              <w:rPr>
                <w:rFonts w:ascii="仿宋_GB2312" w:hAnsi="仿宋" w:cs="仿宋_GB2312" w:hint="eastAsia"/>
                <w:kern w:val="0"/>
              </w:rPr>
              <w:t>嵊泗县薄刀咀高端度假区陆域形成工程</w:t>
            </w:r>
          </w:p>
        </w:tc>
      </w:tr>
      <w:tr w:rsidR="006A3C46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</w:rPr>
            </w:pPr>
            <w:r>
              <w:rPr>
                <w:rFonts w:ascii="仿宋_GB2312" w:hAnsi="仿宋" w:cs="仿宋_GB2312"/>
                <w:kern w:val="0"/>
              </w:rPr>
              <w:t>3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left"/>
              <w:rPr>
                <w:rFonts w:ascii="仿宋_GB2312" w:hAnsi="仿宋"/>
              </w:rPr>
            </w:pPr>
            <w:r>
              <w:rPr>
                <w:rFonts w:ascii="仿宋_GB2312" w:hAnsi="仿宋" w:cs="仿宋_GB2312" w:hint="eastAsia"/>
              </w:rPr>
              <w:t>嵊泗县马关海洋食品加工基地陆域形成工程</w:t>
            </w:r>
          </w:p>
        </w:tc>
      </w:tr>
      <w:tr w:rsidR="006A3C46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</w:rPr>
            </w:pPr>
            <w:r>
              <w:rPr>
                <w:rFonts w:ascii="仿宋_GB2312" w:hAnsi="仿宋" w:cs="仿宋_GB2312"/>
                <w:kern w:val="0"/>
              </w:rPr>
              <w:t>4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left"/>
              <w:rPr>
                <w:rFonts w:ascii="仿宋_GB2312" w:hAnsi="仿宋"/>
              </w:rPr>
            </w:pPr>
            <w:r>
              <w:rPr>
                <w:rFonts w:ascii="仿宋_GB2312" w:hAnsi="仿宋" w:cs="仿宋_GB2312" w:hint="eastAsia"/>
              </w:rPr>
              <w:t>嵊泗县大洋山围海造陆项目陆域形成工程</w:t>
            </w:r>
          </w:p>
        </w:tc>
      </w:tr>
      <w:tr w:rsidR="006A3C46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</w:rPr>
            </w:pPr>
            <w:r>
              <w:rPr>
                <w:rFonts w:ascii="仿宋_GB2312" w:hAnsi="仿宋" w:cs="仿宋_GB2312"/>
                <w:kern w:val="0"/>
              </w:rPr>
              <w:t>5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left"/>
              <w:rPr>
                <w:rFonts w:ascii="仿宋_GB2312" w:hAnsi="仿宋"/>
              </w:rPr>
            </w:pPr>
            <w:r>
              <w:rPr>
                <w:rFonts w:ascii="仿宋_GB2312" w:hAnsi="仿宋" w:cs="仿宋_GB2312" w:hint="eastAsia"/>
              </w:rPr>
              <w:t>舟山绿色石化基地围填海工程（东区成陆）</w:t>
            </w:r>
          </w:p>
        </w:tc>
      </w:tr>
      <w:tr w:rsidR="006A3C46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</w:rPr>
            </w:pPr>
            <w:r>
              <w:rPr>
                <w:rFonts w:ascii="仿宋_GB2312" w:hAnsi="仿宋" w:cs="仿宋_GB2312"/>
                <w:kern w:val="0"/>
              </w:rPr>
              <w:t>6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left"/>
              <w:rPr>
                <w:rFonts w:ascii="仿宋_GB2312" w:hAnsi="仿宋"/>
              </w:rPr>
            </w:pPr>
            <w:r>
              <w:rPr>
                <w:rFonts w:ascii="仿宋_GB2312" w:hAnsi="仿宋" w:cs="仿宋_GB2312" w:hint="eastAsia"/>
              </w:rPr>
              <w:t>虾峙门口外</w:t>
            </w:r>
            <w:r>
              <w:rPr>
                <w:rFonts w:ascii="仿宋_GB2312" w:hAnsi="仿宋" w:cs="仿宋_GB2312"/>
              </w:rPr>
              <w:t>30</w:t>
            </w:r>
            <w:r>
              <w:rPr>
                <w:rFonts w:ascii="仿宋_GB2312" w:hAnsi="仿宋" w:cs="仿宋_GB2312" w:hint="eastAsia"/>
              </w:rPr>
              <w:t>万吨级人工航道扩建工程</w:t>
            </w:r>
          </w:p>
        </w:tc>
      </w:tr>
      <w:tr w:rsidR="006A3C46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</w:rPr>
            </w:pPr>
            <w:r>
              <w:rPr>
                <w:rFonts w:ascii="仿宋_GB2312" w:hAnsi="仿宋" w:cs="仿宋_GB2312"/>
                <w:kern w:val="0"/>
              </w:rPr>
              <w:t>7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6" w:rsidRDefault="006A3C46">
            <w:pPr>
              <w:widowControl/>
              <w:adjustRightInd w:val="0"/>
              <w:snapToGrid w:val="0"/>
              <w:jc w:val="left"/>
              <w:rPr>
                <w:rFonts w:ascii="仿宋_GB2312" w:hAnsi="仿宋"/>
              </w:rPr>
            </w:pPr>
            <w:r>
              <w:rPr>
                <w:rFonts w:ascii="仿宋_GB2312" w:hAnsi="仿宋" w:cs="仿宋_GB2312" w:hint="eastAsia"/>
              </w:rPr>
              <w:t>浙江石油化工有限公司</w:t>
            </w:r>
            <w:r>
              <w:rPr>
                <w:rFonts w:ascii="仿宋_GB2312" w:hAnsi="仿宋" w:cs="仿宋_GB2312"/>
              </w:rPr>
              <w:t>4000</w:t>
            </w:r>
            <w:r>
              <w:rPr>
                <w:rFonts w:ascii="仿宋_GB2312" w:hAnsi="仿宋" w:cs="仿宋_GB2312" w:hint="eastAsia"/>
              </w:rPr>
              <w:t>万吨</w:t>
            </w:r>
            <w:r>
              <w:rPr>
                <w:rFonts w:ascii="仿宋_GB2312" w:hAnsi="仿宋" w:cs="仿宋_GB2312"/>
              </w:rPr>
              <w:t>/</w:t>
            </w:r>
            <w:r>
              <w:rPr>
                <w:rFonts w:ascii="仿宋_GB2312" w:hAnsi="仿宋" w:cs="仿宋_GB2312" w:hint="eastAsia"/>
              </w:rPr>
              <w:t>年炼化一体化项目配套码头工程（二期）材料码头工程</w:t>
            </w:r>
          </w:p>
        </w:tc>
      </w:tr>
    </w:tbl>
    <w:p w:rsidR="006A3C46" w:rsidRPr="00CA527F" w:rsidRDefault="006A3C46"/>
    <w:sectPr w:rsidR="006A3C46" w:rsidRPr="00CA527F" w:rsidSect="00CA527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4B"/>
    <w:rsid w:val="001A444B"/>
    <w:rsid w:val="00652660"/>
    <w:rsid w:val="006A3C46"/>
    <w:rsid w:val="007120F9"/>
    <w:rsid w:val="00B933AF"/>
    <w:rsid w:val="00CA527F"/>
    <w:rsid w:val="00DB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7F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Lenovo</dc:creator>
  <cp:keywords/>
  <dc:description/>
  <cp:lastModifiedBy>杨焱</cp:lastModifiedBy>
  <cp:revision>2</cp:revision>
  <dcterms:created xsi:type="dcterms:W3CDTF">2020-05-07T06:21:00Z</dcterms:created>
  <dcterms:modified xsi:type="dcterms:W3CDTF">2020-05-07T06:21:00Z</dcterms:modified>
</cp:coreProperties>
</file>